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BE7EE2" w:rsidRDefault="00BE7EE2" w:rsidP="00BE7EE2">
      <w:r>
        <w:t xml:space="preserve">This section focuses on crimes affecting economic activities and workplaces, including fraud, corruption, </w:t>
      </w:r>
      <w:proofErr w:type="spellStart"/>
      <w:r>
        <w:t>labor</w:t>
      </w:r>
      <w:proofErr w:type="spellEnd"/>
      <w:r>
        <w:t xml:space="preserve"> disputes, occupational safety violations, and systemic economic crime </w:t>
      </w:r>
      <w:proofErr w:type="gramStart"/>
      <w:r>
        <w:t>impacting</w:t>
      </w:r>
      <w:proofErr w:type="gramEnd"/>
      <w:r>
        <w:t xml:space="preserve"> communities and institutions.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BE7EE2" w:rsidRDefault="00BE7EE2" w:rsidP="00BE7EE2">
      <w:r>
        <w:t>[Insert a clear title addressing economic or workplace crime]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BE7EE2" w:rsidRDefault="00BE7EE2" w:rsidP="00BE7EE2">
      <w:r>
        <w:t>[Full name, institutional affiliation, qualifications, email]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BE7EE2" w:rsidRDefault="00BE7EE2" w:rsidP="00BE7EE2">
      <w:r>
        <w:t>[Summarise the economic crime issue, methods, key findings, and implications]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BE7EE2" w:rsidRDefault="00BE7EE2" w:rsidP="00BE7EE2">
      <w:r>
        <w:t xml:space="preserve">[e.g., fraud, corruption, </w:t>
      </w:r>
      <w:proofErr w:type="spellStart"/>
      <w:r>
        <w:t>labor</w:t>
      </w:r>
      <w:proofErr w:type="spellEnd"/>
      <w:r>
        <w:t xml:space="preserve"> rights, embezzlement, occupational safety, economic justice]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BE7EE2" w:rsidRDefault="00BE7EE2" w:rsidP="00BE7EE2">
      <w:r>
        <w:t>[Describe the economic or workplace crime context, significance, and study purpose]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BE7EE2" w:rsidRDefault="00BE7EE2" w:rsidP="00BE7EE2">
      <w:r>
        <w:t>Suggested structure:</w:t>
      </w:r>
    </w:p>
    <w:p w:rsidR="00BE7EE2" w:rsidRDefault="00BE7EE2" w:rsidP="00BE7EE2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Overview of Economic or Workplace Crime  </w:t>
      </w:r>
    </w:p>
    <w:p w:rsidR="00BE7EE2" w:rsidRDefault="00BE7EE2" w:rsidP="00BE7EE2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Legal and Regulatory Frameworks  </w:t>
      </w:r>
    </w:p>
    <w:p w:rsidR="00BE7EE2" w:rsidRDefault="00BE7EE2" w:rsidP="00BE7EE2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Case Studies or Empirical Data  </w:t>
      </w:r>
    </w:p>
    <w:p w:rsidR="00BE7EE2" w:rsidRDefault="00BE7EE2" w:rsidP="00BE7EE2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Impact on Workers, Communities, and Institutions  </w:t>
      </w:r>
    </w:p>
    <w:p w:rsidR="00BE7EE2" w:rsidRDefault="00BE7EE2" w:rsidP="00BE7EE2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Prevention and Enforcement Strategies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lastRenderedPageBreak/>
        <w:t>🔸</w:t>
      </w:r>
      <w:r>
        <w:t xml:space="preserve"> Conclusion (300–400 words):  </w:t>
      </w:r>
    </w:p>
    <w:p w:rsidR="00BE7EE2" w:rsidRDefault="00BE7EE2" w:rsidP="00BE7EE2">
      <w:r>
        <w:t>[Provide recommendations for policy, enforcement, and awareness]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BE7EE2" w:rsidRDefault="00BE7EE2" w:rsidP="00BE7EE2">
      <w:r>
        <w:t>[APA 7th Style referencing required]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Research complies with ethical standards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Originality and accuracy affirmed</w:t>
      </w:r>
    </w:p>
    <w:p w:rsidR="00BE7EE2" w:rsidRDefault="00BE7EE2" w:rsidP="00BE7EE2"/>
    <w:p w:rsidR="00BE7EE2" w:rsidRDefault="00BE7EE2" w:rsidP="00BE7EE2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Empirical Study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Policy Analysis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Case Study  </w:t>
      </w:r>
    </w:p>
    <w:p w:rsidR="00BE7EE2" w:rsidRDefault="00BE7EE2" w:rsidP="00BE7EE2">
      <w:r>
        <w:rPr>
          <w:rFonts w:ascii="Segoe UI Symbol" w:hAnsi="Segoe UI Symbol" w:cs="Segoe UI Symbol"/>
        </w:rPr>
        <w:t>☐</w:t>
      </w:r>
      <w:r>
        <w:t xml:space="preserve"> Legal Review  </w:t>
      </w:r>
    </w:p>
    <w:p w:rsidR="00BE7EE2" w:rsidRDefault="00BE7EE2" w:rsidP="00BE7EE2"/>
    <w:p w:rsidR="00BE7EE2" w:rsidRDefault="00BE7EE2" w:rsidP="00BE7EE2">
      <w:r>
        <w:t>---</w:t>
      </w:r>
    </w:p>
    <w:p w:rsidR="00BE7EE2" w:rsidRDefault="00BE7EE2" w:rsidP="00BE7EE2"/>
    <w:p w:rsidR="00BE7EE2" w:rsidRDefault="00BE7EE2" w:rsidP="00BE7EE2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BE7EE2" w:rsidRDefault="00BE7EE2" w:rsidP="00BE7EE2">
      <w:r>
        <w:t>Submissions should promote transparency, accountability, and justice in economic and workplace environments, supporting stronger institutional integrity.</w:t>
      </w:r>
    </w:p>
    <w:p w:rsidR="00BE7EE2" w:rsidRDefault="00BE7EE2" w:rsidP="00BE7EE2"/>
    <w:p w:rsidR="00BE7EE2" w:rsidRDefault="00BE7EE2" w:rsidP="00BE7EE2">
      <w:r>
        <w:t>---</w:t>
      </w:r>
    </w:p>
    <w:p w:rsidR="00BE7EE2" w:rsidRDefault="00BE7EE2" w:rsidP="00BE7EE2"/>
    <w:sectPr w:rsidR="00BE7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2E" w:rsidRDefault="00AC742E" w:rsidP="00BE7EE2">
      <w:pPr>
        <w:spacing w:after="0" w:line="240" w:lineRule="auto"/>
      </w:pPr>
      <w:r>
        <w:separator/>
      </w:r>
    </w:p>
  </w:endnote>
  <w:endnote w:type="continuationSeparator" w:id="0">
    <w:p w:rsidR="00AC742E" w:rsidRDefault="00AC742E" w:rsidP="00B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2E" w:rsidRDefault="00AC742E" w:rsidP="00BE7EE2">
      <w:pPr>
        <w:spacing w:after="0" w:line="240" w:lineRule="auto"/>
      </w:pPr>
      <w:r>
        <w:separator/>
      </w:r>
    </w:p>
  </w:footnote>
  <w:footnote w:type="continuationSeparator" w:id="0">
    <w:p w:rsidR="00AC742E" w:rsidRDefault="00AC742E" w:rsidP="00BE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 w:rsidP="00BE7EE2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  <w:p w:rsidR="00BE7EE2" w:rsidRDefault="00BE7EE2" w:rsidP="00BE7EE2">
    <w:pPr>
      <w:pStyle w:val="Header"/>
    </w:pPr>
    <w:r>
      <w:t xml:space="preserve">THE JOURNAL OF HUMAN POLICE POLICING HUMAN (PTY) LTD  </w:t>
    </w:r>
  </w:p>
  <w:p w:rsidR="00BE7EE2" w:rsidRDefault="00BE7EE2" w:rsidP="00BE7EE2">
    <w:pPr>
      <w:pStyle w:val="Header"/>
    </w:pPr>
    <w:r>
      <w:t xml:space="preserve">Official Submission Template | Section: Economic &amp; Workplace Crime  </w:t>
    </w:r>
  </w:p>
  <w:p w:rsidR="00BE7EE2" w:rsidRDefault="00BE7EE2" w:rsidP="00BE7EE2">
    <w:pPr>
      <w:pStyle w:val="Header"/>
    </w:pPr>
    <w:r>
      <w:t xml:space="preserve">Visit: https://thejournal.humanpolicepolicinghuman.co.za  </w:t>
    </w:r>
  </w:p>
  <w:p w:rsidR="00BE7EE2" w:rsidRDefault="00BE7EE2" w:rsidP="00BE7EE2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2" w:rsidRDefault="00BE7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DC"/>
    <w:rsid w:val="001D7876"/>
    <w:rsid w:val="008B18DC"/>
    <w:rsid w:val="00AC742E"/>
    <w:rsid w:val="00B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736D1CE-9D8C-493A-8C1F-E691435E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7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2025-07-25T12:58:00Z</dcterms:created>
  <dcterms:modified xsi:type="dcterms:W3CDTF">2025-07-25T12:58:00Z</dcterms:modified>
</cp:coreProperties>
</file>