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F8" w:rsidRDefault="00CF1DF8" w:rsidP="00CF1DF8"/>
    <w:p w:rsidR="00CF1DF8" w:rsidRDefault="00CF1DF8" w:rsidP="00CF1DF8">
      <w:r>
        <w:rPr>
          <w:rFonts w:ascii="Segoe UI Symbol" w:hAnsi="Segoe UI Symbol" w:cs="Segoe UI Symbol"/>
        </w:rPr>
        <w:t>📌</w:t>
      </w:r>
      <w:r>
        <w:t xml:space="preserve"> SECTION FOCUS:  </w:t>
      </w:r>
    </w:p>
    <w:p w:rsidR="00CF1DF8" w:rsidRDefault="00CF1DF8" w:rsidP="00CF1DF8">
      <w:r>
        <w:t>This section explores issues affecting the safety, wellbeing, and protection of family units—especially in relation to domestic violence, child protection, elder abuse, family law, and community responses.</w:t>
      </w:r>
    </w:p>
    <w:p w:rsidR="00CF1DF8" w:rsidRDefault="00CF1DF8" w:rsidP="00CF1DF8"/>
    <w:p w:rsidR="00CF1DF8" w:rsidRDefault="00CF1DF8" w:rsidP="00CF1DF8">
      <w:r>
        <w:rPr>
          <w:rFonts w:ascii="Segoe UI Symbol" w:hAnsi="Segoe UI Symbol" w:cs="Segoe UI Symbol"/>
        </w:rPr>
        <w:t>🔸</w:t>
      </w:r>
      <w:r>
        <w:t xml:space="preserve"> Title of the Article:  </w:t>
      </w:r>
    </w:p>
    <w:p w:rsidR="00CF1DF8" w:rsidRDefault="00CF1DF8" w:rsidP="00CF1DF8">
      <w:r>
        <w:t>[Insert a title focusing on family safety, domestic abuse, intergenerational trauma, or legal protection]</w:t>
      </w:r>
    </w:p>
    <w:p w:rsidR="00CF1DF8" w:rsidRDefault="00CF1DF8" w:rsidP="00CF1DF8"/>
    <w:p w:rsidR="00CF1DF8" w:rsidRDefault="00CF1DF8" w:rsidP="00CF1DF8">
      <w:r>
        <w:rPr>
          <w:rFonts w:ascii="Segoe UI Symbol" w:hAnsi="Segoe UI Symbol" w:cs="Segoe UI Symbol"/>
        </w:rPr>
        <w:t>🔸</w:t>
      </w:r>
      <w:r>
        <w:t xml:space="preserve"> Author(s):  </w:t>
      </w:r>
    </w:p>
    <w:p w:rsidR="00CF1DF8" w:rsidRDefault="00CF1DF8" w:rsidP="00CF1DF8">
      <w:r>
        <w:t>[Full name, institutional affiliation, qualifications, email]</w:t>
      </w:r>
    </w:p>
    <w:p w:rsidR="00CF1DF8" w:rsidRDefault="00CF1DF8" w:rsidP="00CF1DF8"/>
    <w:p w:rsidR="00CF1DF8" w:rsidRDefault="00CF1DF8" w:rsidP="00CF1DF8">
      <w:r>
        <w:rPr>
          <w:rFonts w:ascii="Segoe UI Symbol" w:hAnsi="Segoe UI Symbol" w:cs="Segoe UI Symbol"/>
        </w:rPr>
        <w:t>🔸</w:t>
      </w:r>
      <w:r>
        <w:t xml:space="preserve"> Abstract (150–250 words):  </w:t>
      </w:r>
    </w:p>
    <w:p w:rsidR="00CF1DF8" w:rsidRDefault="00CF1DF8" w:rsidP="00CF1DF8">
      <w:r>
        <w:t>[Summarise the family/domestic safety concern, the approach taken, and the key takeaways]</w:t>
      </w:r>
    </w:p>
    <w:p w:rsidR="00CF1DF8" w:rsidRDefault="00CF1DF8" w:rsidP="00CF1DF8"/>
    <w:p w:rsidR="00CF1DF8" w:rsidRDefault="00CF1DF8" w:rsidP="00CF1DF8">
      <w:r>
        <w:rPr>
          <w:rFonts w:ascii="Segoe UI Symbol" w:hAnsi="Segoe UI Symbol" w:cs="Segoe UI Symbol"/>
        </w:rPr>
        <w:t>🔸</w:t>
      </w:r>
      <w:r>
        <w:t xml:space="preserve"> Keywords (5–7):  </w:t>
      </w:r>
    </w:p>
    <w:p w:rsidR="00CF1DF8" w:rsidRDefault="00CF1DF8" w:rsidP="00CF1DF8">
      <w:r>
        <w:t>[e.g., domestic violence, child protection, intimate partner violence, shelter services, GBV, parenting]</w:t>
      </w:r>
    </w:p>
    <w:p w:rsidR="00CF1DF8" w:rsidRDefault="00CF1DF8" w:rsidP="00CF1DF8"/>
    <w:p w:rsidR="00CF1DF8" w:rsidRDefault="00CF1DF8" w:rsidP="00CF1DF8">
      <w:r>
        <w:rPr>
          <w:rFonts w:ascii="Segoe UI Symbol" w:hAnsi="Segoe UI Symbol" w:cs="Segoe UI Symbol"/>
        </w:rPr>
        <w:t>🔸</w:t>
      </w:r>
      <w:r>
        <w:t xml:space="preserve"> Introduction (300–500 words):  </w:t>
      </w:r>
    </w:p>
    <w:p w:rsidR="00CF1DF8" w:rsidRDefault="00CF1DF8" w:rsidP="00CF1DF8">
      <w:r>
        <w:t>[State the nature of the problem—prevalence, causes, societal or legal responses in South Africa/Africa]</w:t>
      </w:r>
    </w:p>
    <w:p w:rsidR="00CF1DF8" w:rsidRDefault="00CF1DF8" w:rsidP="00CF1DF8"/>
    <w:p w:rsidR="00CF1DF8" w:rsidRDefault="00CF1DF8" w:rsidP="00CF1DF8">
      <w:r>
        <w:rPr>
          <w:rFonts w:ascii="Segoe UI Symbol" w:hAnsi="Segoe UI Symbol" w:cs="Segoe UI Symbol"/>
        </w:rPr>
        <w:t>🔸</w:t>
      </w:r>
      <w:r>
        <w:t xml:space="preserve"> Body (2000–4000 words):  </w:t>
      </w:r>
    </w:p>
    <w:p w:rsidR="00CF1DF8" w:rsidRDefault="00CF1DF8" w:rsidP="00CF1DF8">
      <w:r>
        <w:t>Suggested structure:</w:t>
      </w:r>
    </w:p>
    <w:p w:rsidR="00CF1DF8" w:rsidRDefault="00CF1DF8" w:rsidP="00CF1DF8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Root Causes of Family and Domestic Harm  </w:t>
      </w:r>
    </w:p>
    <w:p w:rsidR="00CF1DF8" w:rsidRDefault="00CF1DF8" w:rsidP="00CF1DF8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Legal and Community-Based Protection Frameworks  </w:t>
      </w:r>
    </w:p>
    <w:p w:rsidR="00CF1DF8" w:rsidRDefault="00CF1DF8" w:rsidP="00CF1DF8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Barriers to Reporting and Service Access  </w:t>
      </w:r>
    </w:p>
    <w:p w:rsidR="00CF1DF8" w:rsidRDefault="00CF1DF8" w:rsidP="00CF1DF8">
      <w:r>
        <w:lastRenderedPageBreak/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Role of SAPS, NGOs, and Traditional Structures  </w:t>
      </w:r>
    </w:p>
    <w:p w:rsidR="00CF1DF8" w:rsidRDefault="00CF1DF8" w:rsidP="00CF1DF8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Case Studies or Survivor Narratives (anonymous)</w:t>
      </w:r>
    </w:p>
    <w:p w:rsidR="00CF1DF8" w:rsidRDefault="00CF1DF8" w:rsidP="00CF1DF8"/>
    <w:p w:rsidR="00CF1DF8" w:rsidRDefault="00CF1DF8" w:rsidP="00CF1DF8">
      <w:r>
        <w:rPr>
          <w:rFonts w:ascii="Segoe UI Symbol" w:hAnsi="Segoe UI Symbol" w:cs="Segoe UI Symbol"/>
        </w:rPr>
        <w:t>🔸</w:t>
      </w:r>
      <w:r>
        <w:t xml:space="preserve"> Conclusion (300–400 words):  </w:t>
      </w:r>
    </w:p>
    <w:p w:rsidR="00CF1DF8" w:rsidRDefault="00CF1DF8" w:rsidP="00CF1DF8">
      <w:r>
        <w:t>[Include policy, education, safety planning, or support system recommendations]</w:t>
      </w:r>
    </w:p>
    <w:p w:rsidR="00CF1DF8" w:rsidRDefault="00CF1DF8" w:rsidP="00CF1DF8"/>
    <w:p w:rsidR="00CF1DF8" w:rsidRDefault="00CF1DF8" w:rsidP="00CF1DF8">
      <w:r>
        <w:rPr>
          <w:rFonts w:ascii="Segoe UI Symbol" w:hAnsi="Segoe UI Symbol" w:cs="Segoe UI Symbol"/>
        </w:rPr>
        <w:t>🔸</w:t>
      </w:r>
      <w:r>
        <w:t xml:space="preserve"> References:  </w:t>
      </w:r>
    </w:p>
    <w:p w:rsidR="00CF1DF8" w:rsidRDefault="00CF1DF8" w:rsidP="00CF1DF8">
      <w:r>
        <w:t>[APA 7th Style referencing required]</w:t>
      </w:r>
    </w:p>
    <w:p w:rsidR="00CF1DF8" w:rsidRDefault="00CF1DF8" w:rsidP="00CF1DF8"/>
    <w:p w:rsidR="00CF1DF8" w:rsidRDefault="00CF1DF8" w:rsidP="00CF1DF8">
      <w:r>
        <w:rPr>
          <w:rFonts w:ascii="Segoe UI Symbol" w:hAnsi="Segoe UI Symbol" w:cs="Segoe UI Symbol"/>
        </w:rPr>
        <w:t>🔸</w:t>
      </w:r>
      <w:r>
        <w:t xml:space="preserve"> Declarations:  </w:t>
      </w:r>
    </w:p>
    <w:p w:rsidR="00CF1DF8" w:rsidRDefault="00CF1DF8" w:rsidP="00CF1DF8">
      <w:r>
        <w:rPr>
          <w:rFonts w:ascii="Segoe UI Symbol" w:hAnsi="Segoe UI Symbol" w:cs="Segoe UI Symbol"/>
        </w:rPr>
        <w:t>☐</w:t>
      </w:r>
      <w:r>
        <w:t xml:space="preserve"> No conflict of interest  </w:t>
      </w:r>
    </w:p>
    <w:p w:rsidR="00CF1DF8" w:rsidRDefault="00CF1DF8" w:rsidP="00CF1DF8">
      <w:r>
        <w:rPr>
          <w:rFonts w:ascii="Segoe UI Symbol" w:hAnsi="Segoe UI Symbol" w:cs="Segoe UI Symbol"/>
        </w:rPr>
        <w:t>☐</w:t>
      </w:r>
      <w:r>
        <w:t xml:space="preserve"> Ethical clearance obtained where needed  </w:t>
      </w:r>
    </w:p>
    <w:p w:rsidR="00CF1DF8" w:rsidRDefault="00CF1DF8" w:rsidP="00CF1DF8">
      <w:r>
        <w:rPr>
          <w:rFonts w:ascii="Segoe UI Symbol" w:hAnsi="Segoe UI Symbol" w:cs="Segoe UI Symbol"/>
        </w:rPr>
        <w:t>☐</w:t>
      </w:r>
      <w:r>
        <w:t xml:space="preserve"> Data </w:t>
      </w:r>
      <w:proofErr w:type="spellStart"/>
      <w:r>
        <w:t>anonymisation</w:t>
      </w:r>
      <w:proofErr w:type="spellEnd"/>
      <w:r>
        <w:t xml:space="preserve"> where applicable</w:t>
      </w:r>
    </w:p>
    <w:p w:rsidR="00CF1DF8" w:rsidRDefault="00CF1DF8" w:rsidP="00CF1DF8"/>
    <w:p w:rsidR="00CF1DF8" w:rsidRDefault="00CF1DF8" w:rsidP="00CF1DF8">
      <w:r>
        <w:rPr>
          <w:rFonts w:ascii="Segoe UI Symbol" w:hAnsi="Segoe UI Symbol" w:cs="Segoe UI Symbol"/>
        </w:rPr>
        <w:t>🔸</w:t>
      </w:r>
      <w:r>
        <w:t xml:space="preserve"> Submission Format:  </w:t>
      </w:r>
    </w:p>
    <w:p w:rsidR="00CF1DF8" w:rsidRDefault="00CF1DF8" w:rsidP="00CF1DF8">
      <w:r>
        <w:rPr>
          <w:rFonts w:ascii="Segoe UI Symbol" w:hAnsi="Segoe UI Symbol" w:cs="Segoe UI Symbol"/>
        </w:rPr>
        <w:t>☐</w:t>
      </w:r>
      <w:r>
        <w:t xml:space="preserve"> Empirical Research  </w:t>
      </w:r>
    </w:p>
    <w:p w:rsidR="00CF1DF8" w:rsidRDefault="00CF1DF8" w:rsidP="00CF1DF8">
      <w:r>
        <w:rPr>
          <w:rFonts w:ascii="Segoe UI Symbol" w:hAnsi="Segoe UI Symbol" w:cs="Segoe UI Symbol"/>
        </w:rPr>
        <w:t>☐</w:t>
      </w:r>
      <w:r>
        <w:t xml:space="preserve"> Legal or Policy Review  </w:t>
      </w:r>
    </w:p>
    <w:p w:rsidR="00CF1DF8" w:rsidRDefault="00CF1DF8" w:rsidP="00CF1DF8">
      <w:r>
        <w:rPr>
          <w:rFonts w:ascii="Segoe UI Symbol" w:hAnsi="Segoe UI Symbol" w:cs="Segoe UI Symbol"/>
        </w:rPr>
        <w:t>☐</w:t>
      </w:r>
      <w:r>
        <w:t xml:space="preserve"> Survivor-Informed Commentary  </w:t>
      </w:r>
    </w:p>
    <w:p w:rsidR="00CF1DF8" w:rsidRDefault="00CF1DF8" w:rsidP="00CF1DF8">
      <w:r>
        <w:rPr>
          <w:rFonts w:ascii="Segoe UI Symbol" w:hAnsi="Segoe UI Symbol" w:cs="Segoe UI Symbol"/>
        </w:rPr>
        <w:t>☐</w:t>
      </w:r>
      <w:r>
        <w:t xml:space="preserve"> Family Support Innovation Paper  </w:t>
      </w:r>
    </w:p>
    <w:p w:rsidR="00CF1DF8" w:rsidRDefault="00CF1DF8" w:rsidP="00CF1DF8"/>
    <w:p w:rsidR="00CF1DF8" w:rsidRDefault="00CF1DF8" w:rsidP="00CF1DF8">
      <w:r>
        <w:t>---</w:t>
      </w:r>
    </w:p>
    <w:p w:rsidR="00CF1DF8" w:rsidRDefault="00CF1DF8" w:rsidP="00CF1DF8"/>
    <w:p w:rsidR="00CF1DF8" w:rsidRDefault="00CF1DF8" w:rsidP="00CF1DF8">
      <w:r>
        <w:t>**INSTRUCTION TO CONTRIBUTORS</w:t>
      </w:r>
      <w:proofErr w:type="gramStart"/>
      <w:r>
        <w:t>:*</w:t>
      </w:r>
      <w:proofErr w:type="gramEnd"/>
      <w:r>
        <w:t xml:space="preserve">*  </w:t>
      </w:r>
    </w:p>
    <w:p w:rsidR="00CF1DF8" w:rsidRDefault="00CF1DF8" w:rsidP="00CF1DF8">
      <w:r>
        <w:t>We welcome articles that advocate for trauma-informed justice, stronger inter-agency protection strategies, and culturally sensitive models of family care and safety.</w:t>
      </w:r>
    </w:p>
    <w:p w:rsidR="00CF1DF8" w:rsidRDefault="00CF1DF8" w:rsidP="00CF1DF8"/>
    <w:p w:rsidR="00CF1DF8" w:rsidRDefault="00CF1DF8" w:rsidP="00CF1DF8">
      <w:r>
        <w:lastRenderedPageBreak/>
        <w:t>---</w:t>
      </w:r>
    </w:p>
    <w:p w:rsidR="00CF1DF8" w:rsidRDefault="00CF1DF8" w:rsidP="00CF1DF8"/>
    <w:sectPr w:rsidR="00CF1D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8D0" w:rsidRDefault="001A38D0" w:rsidP="00CF1DF8">
      <w:pPr>
        <w:spacing w:after="0" w:line="240" w:lineRule="auto"/>
      </w:pPr>
      <w:r>
        <w:separator/>
      </w:r>
    </w:p>
  </w:endnote>
  <w:endnote w:type="continuationSeparator" w:id="0">
    <w:p w:rsidR="001A38D0" w:rsidRDefault="001A38D0" w:rsidP="00CF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DF8" w:rsidRDefault="00CF1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DF8" w:rsidRDefault="00CF1D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DF8" w:rsidRDefault="00CF1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8D0" w:rsidRDefault="001A38D0" w:rsidP="00CF1DF8">
      <w:pPr>
        <w:spacing w:after="0" w:line="240" w:lineRule="auto"/>
      </w:pPr>
      <w:r>
        <w:separator/>
      </w:r>
    </w:p>
  </w:footnote>
  <w:footnote w:type="continuationSeparator" w:id="0">
    <w:p w:rsidR="001A38D0" w:rsidRDefault="001A38D0" w:rsidP="00CF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DF8" w:rsidRDefault="00CF1D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DF8" w:rsidRDefault="00CF1DF8" w:rsidP="00CF1DF8">
    <w:r>
      <w:t xml:space="preserve">──────────────────────────────────────────────────────────────  </w:t>
    </w:r>
  </w:p>
  <w:p w:rsidR="00CF1DF8" w:rsidRDefault="00CF1DF8" w:rsidP="00CF1DF8">
    <w:r>
      <w:t xml:space="preserve">THE JOURNAL OF HUMAN POLICE POLICING HUMAN (PTY) LTD  </w:t>
    </w:r>
  </w:p>
  <w:p w:rsidR="00CF1DF8" w:rsidRDefault="00CF1DF8" w:rsidP="00CF1DF8">
    <w:r>
      <w:t xml:space="preserve">Official Submission Template | Section: Family &amp; Domestic Safety  </w:t>
    </w:r>
  </w:p>
  <w:p w:rsidR="00CF1DF8" w:rsidRDefault="00CF1DF8" w:rsidP="00CF1DF8">
    <w:r>
      <w:t xml:space="preserve">Visit: https://thejournal.humanpolicepolicinghuman.co.za  </w:t>
    </w:r>
  </w:p>
  <w:p w:rsidR="00CF1DF8" w:rsidRDefault="00CF1DF8" w:rsidP="00CF1DF8">
    <w:r>
      <w:t xml:space="preserve">──────────────────────────────────────────────────────────────  </w:t>
    </w:r>
  </w:p>
  <w:p w:rsidR="00CF1DF8" w:rsidRDefault="00CF1DF8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DF8" w:rsidRDefault="00CF1D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5F"/>
    <w:rsid w:val="001A38D0"/>
    <w:rsid w:val="001D7876"/>
    <w:rsid w:val="00B0795F"/>
    <w:rsid w:val="00C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4551F3B9-9C17-459A-9DD7-4F98FC5D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DF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1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DF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1528</Characters>
  <Application>Microsoft Office Word</Application>
  <DocSecurity>0</DocSecurity>
  <Lines>12</Lines>
  <Paragraphs>3</Paragraphs>
  <ScaleCrop>false</ScaleCrop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AJ Mphidi</dc:creator>
  <cp:keywords/>
  <dc:description/>
  <cp:lastModifiedBy>Dr AJ Mphidi</cp:lastModifiedBy>
  <cp:revision>2</cp:revision>
  <dcterms:created xsi:type="dcterms:W3CDTF">2025-07-25T12:56:00Z</dcterms:created>
  <dcterms:modified xsi:type="dcterms:W3CDTF">2025-07-25T12:56:00Z</dcterms:modified>
</cp:coreProperties>
</file>